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1A0" w:rsidRPr="00FF126B" w:rsidRDefault="002971A0" w:rsidP="00716A59">
      <w:pPr>
        <w:jc w:val="left"/>
        <w:rPr>
          <w:rFonts w:asciiTheme="minorEastAsia" w:hAnsiTheme="minorEastAsia"/>
          <w:sz w:val="22"/>
        </w:rPr>
      </w:pPr>
      <w:bookmarkStart w:id="0" w:name="_GoBack"/>
      <w:bookmarkEnd w:id="0"/>
      <w:r w:rsidRPr="00FF126B">
        <w:rPr>
          <w:rFonts w:asciiTheme="minorEastAsia" w:hAnsiTheme="minorEastAsia" w:hint="eastAsia"/>
          <w:sz w:val="22"/>
        </w:rPr>
        <w:t>〔</w:t>
      </w:r>
      <w:r w:rsidR="00F60240" w:rsidRPr="00FF126B">
        <w:rPr>
          <w:rFonts w:asciiTheme="minorEastAsia" w:hAnsiTheme="minorEastAsia" w:hint="eastAsia"/>
          <w:sz w:val="22"/>
        </w:rPr>
        <w:t>参考</w:t>
      </w:r>
      <w:r w:rsidRPr="00FF126B">
        <w:rPr>
          <w:rFonts w:asciiTheme="minorEastAsia" w:hAnsiTheme="minorEastAsia" w:hint="eastAsia"/>
          <w:sz w:val="22"/>
        </w:rPr>
        <w:t>様式</w:t>
      </w:r>
      <w:r w:rsidR="00F5044F">
        <w:rPr>
          <w:rFonts w:asciiTheme="minorEastAsia" w:hAnsiTheme="minorEastAsia" w:hint="eastAsia"/>
          <w:sz w:val="22"/>
        </w:rPr>
        <w:t>第1-2号</w:t>
      </w:r>
      <w:r w:rsidRPr="00FF126B">
        <w:rPr>
          <w:rFonts w:asciiTheme="minorEastAsia" w:hAnsiTheme="minorEastAsia" w:hint="eastAsia"/>
          <w:sz w:val="22"/>
        </w:rPr>
        <w:t>〕</w:t>
      </w:r>
    </w:p>
    <w:p w:rsidR="002971A0" w:rsidRPr="00FF126B" w:rsidRDefault="002971A0" w:rsidP="0086540B">
      <w:pPr>
        <w:widowControl/>
        <w:jc w:val="right"/>
        <w:rPr>
          <w:rFonts w:asciiTheme="minorEastAsia" w:hAnsiTheme="minorEastAsia"/>
          <w:sz w:val="22"/>
        </w:rPr>
      </w:pPr>
    </w:p>
    <w:p w:rsidR="0086540B" w:rsidRPr="00FF126B" w:rsidRDefault="0086540B" w:rsidP="0086540B">
      <w:pPr>
        <w:widowControl/>
        <w:jc w:val="right"/>
        <w:rPr>
          <w:rFonts w:asciiTheme="minorEastAsia" w:hAnsiTheme="minorEastAsia"/>
          <w:sz w:val="22"/>
        </w:rPr>
      </w:pPr>
      <w:r w:rsidRPr="00FF126B">
        <w:rPr>
          <w:rFonts w:asciiTheme="minorEastAsia" w:hAnsiTheme="minorEastAsia" w:hint="eastAsia"/>
          <w:sz w:val="22"/>
        </w:rPr>
        <w:t>年　　月　　日</w:t>
      </w:r>
    </w:p>
    <w:p w:rsidR="0086540B" w:rsidRPr="00FF126B" w:rsidRDefault="0086540B">
      <w:pPr>
        <w:widowControl/>
        <w:jc w:val="left"/>
        <w:rPr>
          <w:rFonts w:asciiTheme="minorEastAsia" w:hAnsiTheme="minorEastAsia"/>
          <w:sz w:val="22"/>
        </w:rPr>
      </w:pPr>
    </w:p>
    <w:p w:rsidR="0086540B" w:rsidRPr="00FF126B" w:rsidRDefault="0086540B">
      <w:pPr>
        <w:widowControl/>
        <w:jc w:val="left"/>
        <w:rPr>
          <w:rFonts w:asciiTheme="minorEastAsia" w:hAnsiTheme="minorEastAsia"/>
          <w:sz w:val="22"/>
        </w:rPr>
      </w:pPr>
      <w:r w:rsidRPr="00FF126B">
        <w:rPr>
          <w:rFonts w:asciiTheme="minorEastAsia" w:hAnsiTheme="minorEastAsia" w:hint="eastAsia"/>
          <w:sz w:val="22"/>
        </w:rPr>
        <w:t>職　員　各　位</w:t>
      </w:r>
    </w:p>
    <w:p w:rsidR="0086540B" w:rsidRPr="00FF126B" w:rsidRDefault="0086540B">
      <w:pPr>
        <w:widowControl/>
        <w:jc w:val="left"/>
        <w:rPr>
          <w:rFonts w:asciiTheme="minorEastAsia" w:hAnsiTheme="minorEastAsia"/>
          <w:sz w:val="22"/>
        </w:rPr>
      </w:pPr>
    </w:p>
    <w:p w:rsidR="0086540B" w:rsidRPr="00FF126B" w:rsidRDefault="0086540B" w:rsidP="002971A0">
      <w:pPr>
        <w:widowControl/>
        <w:ind w:left="4200" w:firstLine="840"/>
        <w:jc w:val="left"/>
        <w:rPr>
          <w:rFonts w:asciiTheme="minorEastAsia" w:hAnsiTheme="minorEastAsia"/>
          <w:sz w:val="22"/>
        </w:rPr>
      </w:pPr>
      <w:r w:rsidRPr="00FF126B">
        <w:rPr>
          <w:rFonts w:asciiTheme="minorEastAsia" w:hAnsiTheme="minorEastAsia" w:hint="eastAsia"/>
          <w:sz w:val="22"/>
        </w:rPr>
        <w:t xml:space="preserve">　法人名</w:t>
      </w:r>
    </w:p>
    <w:p w:rsidR="002971A0" w:rsidRPr="00FF126B" w:rsidRDefault="002971A0">
      <w:pPr>
        <w:widowControl/>
        <w:jc w:val="left"/>
        <w:rPr>
          <w:rFonts w:asciiTheme="minorEastAsia" w:hAnsiTheme="minorEastAsia"/>
          <w:sz w:val="22"/>
        </w:rPr>
      </w:pPr>
    </w:p>
    <w:p w:rsidR="0086540B" w:rsidRPr="00FF126B" w:rsidRDefault="0086540B" w:rsidP="002971A0">
      <w:pPr>
        <w:widowControl/>
        <w:ind w:left="4200" w:firstLine="840"/>
        <w:jc w:val="left"/>
        <w:rPr>
          <w:rFonts w:asciiTheme="minorEastAsia" w:hAnsiTheme="minorEastAsia"/>
          <w:sz w:val="22"/>
        </w:rPr>
      </w:pPr>
      <w:r w:rsidRPr="00FF126B">
        <w:rPr>
          <w:rFonts w:asciiTheme="minorEastAsia" w:hAnsiTheme="minorEastAsia" w:hint="eastAsia"/>
          <w:sz w:val="22"/>
        </w:rPr>
        <w:t xml:space="preserve">　施設名</w:t>
      </w:r>
    </w:p>
    <w:p w:rsidR="0067752F" w:rsidRPr="00FF126B" w:rsidRDefault="0067752F" w:rsidP="002971A0">
      <w:pPr>
        <w:widowControl/>
        <w:ind w:left="4200" w:firstLine="840"/>
        <w:jc w:val="left"/>
        <w:rPr>
          <w:rFonts w:asciiTheme="minorEastAsia" w:hAnsiTheme="minorEastAsia"/>
          <w:sz w:val="22"/>
        </w:rPr>
      </w:pPr>
    </w:p>
    <w:p w:rsidR="0067752F" w:rsidRPr="00FF126B" w:rsidRDefault="0067752F" w:rsidP="002971A0">
      <w:pPr>
        <w:widowControl/>
        <w:ind w:left="4200" w:firstLine="840"/>
        <w:jc w:val="left"/>
        <w:rPr>
          <w:rFonts w:asciiTheme="minorEastAsia" w:hAnsiTheme="minorEastAsia"/>
          <w:sz w:val="22"/>
        </w:rPr>
      </w:pPr>
      <w:r w:rsidRPr="00FF126B">
        <w:rPr>
          <w:rFonts w:asciiTheme="minorEastAsia" w:hAnsiTheme="minorEastAsia" w:hint="eastAsia"/>
          <w:sz w:val="22"/>
        </w:rPr>
        <w:t xml:space="preserve">　代表者名</w:t>
      </w:r>
    </w:p>
    <w:p w:rsidR="002971A0" w:rsidRPr="00FF126B" w:rsidRDefault="002971A0">
      <w:pPr>
        <w:widowControl/>
        <w:jc w:val="left"/>
        <w:rPr>
          <w:rFonts w:asciiTheme="minorEastAsia" w:hAnsiTheme="minorEastAsia"/>
          <w:sz w:val="22"/>
        </w:rPr>
      </w:pPr>
    </w:p>
    <w:p w:rsidR="0086540B" w:rsidRPr="00FF126B" w:rsidRDefault="0086540B" w:rsidP="0086540B">
      <w:pPr>
        <w:jc w:val="center"/>
        <w:rPr>
          <w:rFonts w:asciiTheme="minorEastAsia" w:hAnsiTheme="minorEastAsia"/>
          <w:sz w:val="22"/>
        </w:rPr>
      </w:pPr>
      <w:r w:rsidRPr="00FF126B">
        <w:rPr>
          <w:rFonts w:asciiTheme="minorEastAsia" w:hAnsiTheme="minorEastAsia" w:hint="eastAsia"/>
          <w:sz w:val="22"/>
        </w:rPr>
        <w:t>長野県民間社会福祉事業従事者退職年金共済への加入について（依頼）</w:t>
      </w:r>
    </w:p>
    <w:p w:rsidR="0086540B" w:rsidRPr="00FF126B" w:rsidRDefault="0086540B" w:rsidP="0086540B">
      <w:pPr>
        <w:jc w:val="center"/>
        <w:rPr>
          <w:rFonts w:asciiTheme="minorEastAsia" w:hAnsiTheme="minorEastAsia"/>
          <w:sz w:val="22"/>
        </w:rPr>
      </w:pPr>
    </w:p>
    <w:p w:rsidR="0086540B" w:rsidRPr="00FF126B" w:rsidRDefault="0086540B" w:rsidP="0086540B">
      <w:pPr>
        <w:jc w:val="center"/>
        <w:rPr>
          <w:rFonts w:asciiTheme="minorEastAsia" w:hAnsiTheme="minorEastAsia"/>
          <w:sz w:val="22"/>
        </w:rPr>
      </w:pPr>
    </w:p>
    <w:p w:rsidR="0086540B" w:rsidRPr="00FF126B" w:rsidRDefault="002971A0">
      <w:pPr>
        <w:widowControl/>
        <w:jc w:val="left"/>
        <w:rPr>
          <w:rFonts w:asciiTheme="minorEastAsia" w:hAnsiTheme="minorEastAsia"/>
          <w:sz w:val="22"/>
        </w:rPr>
      </w:pPr>
      <w:r w:rsidRPr="00FF126B">
        <w:rPr>
          <w:rFonts w:asciiTheme="minorEastAsia" w:hAnsiTheme="minorEastAsia" w:hint="eastAsia"/>
          <w:sz w:val="22"/>
        </w:rPr>
        <w:t xml:space="preserve">　標記について、本会（施設）は職員の生活の安定と福祉の向上に寄与するため、長野県社会福祉協議会との間に長野県民間社会福祉事業従事者退職年金共済（以下、「共済」という。）規程に基づき年金契約を行い、加入しています。</w:t>
      </w:r>
    </w:p>
    <w:p w:rsidR="002971A0" w:rsidRPr="00FF126B" w:rsidRDefault="002971A0" w:rsidP="003B3F76">
      <w:pPr>
        <w:ind w:left="2"/>
        <w:rPr>
          <w:rFonts w:asciiTheme="minorEastAsia" w:hAnsiTheme="minorEastAsia"/>
          <w:sz w:val="22"/>
        </w:rPr>
      </w:pPr>
      <w:r w:rsidRPr="00FF126B">
        <w:rPr>
          <w:rFonts w:asciiTheme="minorEastAsia" w:hAnsiTheme="minorEastAsia" w:hint="eastAsia"/>
          <w:sz w:val="22"/>
        </w:rPr>
        <w:t xml:space="preserve">　この共済規程第８条において、</w:t>
      </w:r>
      <w:r w:rsidR="003B3F76" w:rsidRPr="00FF126B">
        <w:rPr>
          <w:rFonts w:asciiTheme="minorEastAsia" w:hAnsiTheme="minorEastAsia" w:hint="eastAsia"/>
          <w:sz w:val="22"/>
        </w:rPr>
        <w:t>原則としてすべての役職員を加入対象とし、加入にあたっては、加入対象者の同意を得て加入すること</w:t>
      </w:r>
      <w:r w:rsidRPr="00FF126B">
        <w:rPr>
          <w:rFonts w:asciiTheme="minorEastAsia" w:hAnsiTheme="minorEastAsia" w:hint="eastAsia"/>
          <w:sz w:val="22"/>
        </w:rPr>
        <w:t>としております。</w:t>
      </w:r>
    </w:p>
    <w:p w:rsidR="002971A0" w:rsidRPr="00FF126B" w:rsidRDefault="002971A0">
      <w:pPr>
        <w:widowControl/>
        <w:jc w:val="left"/>
        <w:rPr>
          <w:rFonts w:asciiTheme="minorEastAsia" w:hAnsiTheme="minorEastAsia"/>
          <w:sz w:val="22"/>
        </w:rPr>
      </w:pPr>
      <w:r w:rsidRPr="00FF126B">
        <w:rPr>
          <w:rFonts w:asciiTheme="minorEastAsia" w:hAnsiTheme="minorEastAsia" w:hint="eastAsia"/>
          <w:sz w:val="22"/>
        </w:rPr>
        <w:t xml:space="preserve">　つきましては、貴殿が共済に加入することについて、別紙</w:t>
      </w:r>
      <w:r w:rsidR="0067752F" w:rsidRPr="00FF126B">
        <w:rPr>
          <w:rFonts w:asciiTheme="minorEastAsia" w:hAnsiTheme="minorEastAsia" w:hint="eastAsia"/>
          <w:sz w:val="22"/>
        </w:rPr>
        <w:t>承諾書に同意いただきたく、趣旨ご理解のうえ、よろしくお願いします。</w:t>
      </w:r>
    </w:p>
    <w:p w:rsidR="0086540B" w:rsidRPr="00FF126B" w:rsidRDefault="00B130F5">
      <w:pPr>
        <w:widowControl/>
        <w:jc w:val="left"/>
        <w:rPr>
          <w:rFonts w:asciiTheme="minorEastAsia" w:hAnsiTheme="minorEastAsia"/>
          <w:sz w:val="22"/>
        </w:rPr>
      </w:pPr>
      <w:r w:rsidRPr="00B130F5">
        <w:rPr>
          <w:rFonts w:asciiTheme="minorEastAsia" w:hAnsiTheme="minorEastAsia"/>
          <w:noProof/>
          <w:sz w:val="22"/>
        </w:rPr>
        <mc:AlternateContent>
          <mc:Choice Requires="wps">
            <w:drawing>
              <wp:anchor distT="0" distB="0" distL="114300" distR="114300" simplePos="0" relativeHeight="251659264" behindDoc="0" locked="0" layoutInCell="1" allowOverlap="1" wp14:editId="36B11C9B">
                <wp:simplePos x="0" y="0"/>
                <wp:positionH relativeFrom="column">
                  <wp:posOffset>-289560</wp:posOffset>
                </wp:positionH>
                <wp:positionV relativeFrom="paragraph">
                  <wp:posOffset>1254125</wp:posOffset>
                </wp:positionV>
                <wp:extent cx="6057900" cy="19335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933575"/>
                        </a:xfrm>
                        <a:prstGeom prst="rect">
                          <a:avLst/>
                        </a:prstGeom>
                        <a:solidFill>
                          <a:srgbClr val="FFFFFF"/>
                        </a:solidFill>
                        <a:ln w="9525">
                          <a:solidFill>
                            <a:srgbClr val="000000"/>
                          </a:solidFill>
                          <a:miter lim="800000"/>
                          <a:headEnd/>
                          <a:tailEnd/>
                        </a:ln>
                      </wps:spPr>
                      <wps:txbx>
                        <w:txbxContent>
                          <w:p w:rsidR="00B130F5" w:rsidRPr="00E15FA1" w:rsidRDefault="00B130F5" w:rsidP="00B130F5">
                            <w:pPr>
                              <w:spacing w:line="280" w:lineRule="exact"/>
                              <w:rPr>
                                <w:rFonts w:hAnsi="ＭＳ 明朝"/>
                                <w:sz w:val="20"/>
                                <w:szCs w:val="20"/>
                              </w:rPr>
                            </w:pPr>
                            <w:r w:rsidRPr="00E15FA1">
                              <w:rPr>
                                <w:rFonts w:hAnsi="ＭＳ 明朝" w:hint="eastAsia"/>
                                <w:sz w:val="20"/>
                                <w:szCs w:val="20"/>
                              </w:rPr>
                              <w:t>参考：長野県民間社会福祉事業従事者退職年金共済規程（抜粋）</w:t>
                            </w:r>
                          </w:p>
                          <w:p w:rsidR="00B130F5" w:rsidRPr="00E15FA1" w:rsidRDefault="00B130F5" w:rsidP="001667B3">
                            <w:pPr>
                              <w:spacing w:line="280" w:lineRule="exact"/>
                              <w:ind w:firstLineChars="200" w:firstLine="400"/>
                              <w:rPr>
                                <w:sz w:val="20"/>
                                <w:szCs w:val="20"/>
                              </w:rPr>
                            </w:pPr>
                            <w:r w:rsidRPr="00E15FA1">
                              <w:rPr>
                                <w:rFonts w:hint="eastAsia"/>
                                <w:sz w:val="20"/>
                                <w:szCs w:val="20"/>
                              </w:rPr>
                              <w:t>第２章　加入者</w:t>
                            </w:r>
                          </w:p>
                          <w:p w:rsidR="00B130F5" w:rsidRPr="00E15FA1" w:rsidRDefault="00B130F5" w:rsidP="00B130F5">
                            <w:pPr>
                              <w:spacing w:line="280" w:lineRule="exact"/>
                              <w:ind w:leftChars="68" w:left="205" w:hangingChars="31" w:hanging="62"/>
                              <w:rPr>
                                <w:sz w:val="20"/>
                                <w:szCs w:val="20"/>
                              </w:rPr>
                            </w:pPr>
                            <w:r w:rsidRPr="00E15FA1">
                              <w:rPr>
                                <w:rFonts w:hint="eastAsia"/>
                                <w:sz w:val="20"/>
                                <w:szCs w:val="20"/>
                              </w:rPr>
                              <w:t>（適用の範囲）</w:t>
                            </w:r>
                          </w:p>
                          <w:p w:rsidR="00B130F5" w:rsidRPr="00E15FA1" w:rsidRDefault="00B130F5" w:rsidP="00B130F5">
                            <w:pPr>
                              <w:spacing w:line="280" w:lineRule="exact"/>
                              <w:ind w:left="200" w:hangingChars="100" w:hanging="200"/>
                              <w:rPr>
                                <w:sz w:val="20"/>
                                <w:szCs w:val="20"/>
                              </w:rPr>
                            </w:pPr>
                            <w:r w:rsidRPr="00E15FA1">
                              <w:rPr>
                                <w:rFonts w:hint="eastAsia"/>
                                <w:sz w:val="20"/>
                                <w:szCs w:val="20"/>
                              </w:rPr>
                              <w:t>第８条　加入施設等は、雇用する次の各号に掲げる者を除くすべての役職員を本制度の加入対象とする。</w:t>
                            </w:r>
                          </w:p>
                          <w:p w:rsidR="00B130F5" w:rsidRPr="00E15FA1" w:rsidRDefault="00B130F5" w:rsidP="00B130F5">
                            <w:pPr>
                              <w:spacing w:line="280" w:lineRule="exact"/>
                              <w:rPr>
                                <w:sz w:val="20"/>
                                <w:szCs w:val="20"/>
                              </w:rPr>
                            </w:pPr>
                            <w:r w:rsidRPr="00E15FA1">
                              <w:rPr>
                                <w:rFonts w:hint="eastAsia"/>
                                <w:sz w:val="20"/>
                                <w:szCs w:val="20"/>
                              </w:rPr>
                              <w:t xml:space="preserve">　</w:t>
                            </w:r>
                            <w:r w:rsidRPr="00E15FA1">
                              <w:rPr>
                                <w:rFonts w:hint="eastAsia"/>
                                <w:sz w:val="20"/>
                                <w:szCs w:val="20"/>
                              </w:rPr>
                              <w:t>(</w:t>
                            </w:r>
                            <w:r w:rsidRPr="00E15FA1">
                              <w:rPr>
                                <w:rFonts w:hint="eastAsia"/>
                                <w:sz w:val="20"/>
                                <w:szCs w:val="20"/>
                              </w:rPr>
                              <w:t>１</w:t>
                            </w:r>
                            <w:r w:rsidRPr="00E15FA1">
                              <w:rPr>
                                <w:rFonts w:hint="eastAsia"/>
                                <w:sz w:val="20"/>
                                <w:szCs w:val="20"/>
                              </w:rPr>
                              <w:t>)</w:t>
                            </w:r>
                            <w:r w:rsidRPr="00E15FA1">
                              <w:rPr>
                                <w:rFonts w:hint="eastAsia"/>
                                <w:sz w:val="20"/>
                                <w:szCs w:val="20"/>
                              </w:rPr>
                              <w:t xml:space="preserve">　日々雇入れられる者</w:t>
                            </w:r>
                          </w:p>
                          <w:p w:rsidR="00B130F5" w:rsidRPr="00E15FA1" w:rsidRDefault="00B130F5" w:rsidP="00B130F5">
                            <w:pPr>
                              <w:spacing w:line="280" w:lineRule="exact"/>
                              <w:rPr>
                                <w:sz w:val="20"/>
                                <w:szCs w:val="20"/>
                              </w:rPr>
                            </w:pPr>
                            <w:r w:rsidRPr="00E15FA1">
                              <w:rPr>
                                <w:rFonts w:hint="eastAsia"/>
                                <w:sz w:val="20"/>
                                <w:szCs w:val="20"/>
                              </w:rPr>
                              <w:t xml:space="preserve">　</w:t>
                            </w:r>
                            <w:r w:rsidRPr="00E15FA1">
                              <w:rPr>
                                <w:rFonts w:hint="eastAsia"/>
                                <w:sz w:val="20"/>
                                <w:szCs w:val="20"/>
                              </w:rPr>
                              <w:t>(</w:t>
                            </w:r>
                            <w:r w:rsidRPr="00E15FA1">
                              <w:rPr>
                                <w:rFonts w:hint="eastAsia"/>
                                <w:sz w:val="20"/>
                                <w:szCs w:val="20"/>
                              </w:rPr>
                              <w:t>２</w:t>
                            </w:r>
                            <w:r w:rsidRPr="00E15FA1">
                              <w:rPr>
                                <w:rFonts w:hint="eastAsia"/>
                                <w:sz w:val="20"/>
                                <w:szCs w:val="20"/>
                              </w:rPr>
                              <w:t>)</w:t>
                            </w:r>
                            <w:r w:rsidRPr="00E15FA1">
                              <w:rPr>
                                <w:rFonts w:hint="eastAsia"/>
                                <w:sz w:val="20"/>
                                <w:szCs w:val="20"/>
                              </w:rPr>
                              <w:t xml:space="preserve">　臨時に期間を定めて雇入れられる者</w:t>
                            </w:r>
                          </w:p>
                          <w:p w:rsidR="00B130F5" w:rsidRPr="00E15FA1" w:rsidRDefault="00B130F5" w:rsidP="00B130F5">
                            <w:pPr>
                              <w:spacing w:line="280" w:lineRule="exact"/>
                              <w:rPr>
                                <w:sz w:val="20"/>
                                <w:szCs w:val="20"/>
                              </w:rPr>
                            </w:pPr>
                            <w:r w:rsidRPr="00E15FA1">
                              <w:rPr>
                                <w:rFonts w:hint="eastAsia"/>
                                <w:sz w:val="20"/>
                                <w:szCs w:val="20"/>
                              </w:rPr>
                              <w:t xml:space="preserve">　</w:t>
                            </w:r>
                            <w:r w:rsidRPr="00E15FA1">
                              <w:rPr>
                                <w:rFonts w:hint="eastAsia"/>
                                <w:sz w:val="20"/>
                                <w:szCs w:val="20"/>
                              </w:rPr>
                              <w:t>(</w:t>
                            </w:r>
                            <w:r w:rsidRPr="00E15FA1">
                              <w:rPr>
                                <w:rFonts w:hint="eastAsia"/>
                                <w:sz w:val="20"/>
                                <w:szCs w:val="20"/>
                              </w:rPr>
                              <w:t>３</w:t>
                            </w:r>
                            <w:r w:rsidRPr="00E15FA1">
                              <w:rPr>
                                <w:rFonts w:hint="eastAsia"/>
                                <w:sz w:val="20"/>
                                <w:szCs w:val="20"/>
                              </w:rPr>
                              <w:t>)</w:t>
                            </w:r>
                            <w:r w:rsidRPr="00E15FA1">
                              <w:rPr>
                                <w:rFonts w:hint="eastAsia"/>
                                <w:sz w:val="20"/>
                                <w:szCs w:val="20"/>
                              </w:rPr>
                              <w:t xml:space="preserve">　国、地方公共団体を退職した者で、共済組合から長期給付を受けている者及び受ける権利（共</w:t>
                            </w:r>
                          </w:p>
                          <w:p w:rsidR="00B130F5" w:rsidRPr="00E15FA1" w:rsidRDefault="00B130F5" w:rsidP="00B130F5">
                            <w:pPr>
                              <w:spacing w:line="280" w:lineRule="exact"/>
                              <w:ind w:firstLineChars="300" w:firstLine="600"/>
                              <w:rPr>
                                <w:sz w:val="20"/>
                                <w:szCs w:val="20"/>
                              </w:rPr>
                            </w:pPr>
                            <w:r w:rsidRPr="00E15FA1">
                              <w:rPr>
                                <w:rFonts w:hint="eastAsia"/>
                                <w:sz w:val="20"/>
                                <w:szCs w:val="20"/>
                              </w:rPr>
                              <w:t>済組合の組合員期間</w:t>
                            </w:r>
                            <w:r w:rsidRPr="00E15FA1">
                              <w:rPr>
                                <w:rFonts w:hint="eastAsia"/>
                                <w:sz w:val="20"/>
                                <w:szCs w:val="20"/>
                              </w:rPr>
                              <w:t>25</w:t>
                            </w:r>
                            <w:r w:rsidRPr="00E15FA1">
                              <w:rPr>
                                <w:rFonts w:hint="eastAsia"/>
                                <w:sz w:val="20"/>
                                <w:szCs w:val="20"/>
                              </w:rPr>
                              <w:t>年以上）を有する者</w:t>
                            </w:r>
                          </w:p>
                          <w:p w:rsidR="00B130F5" w:rsidRPr="00E15FA1" w:rsidRDefault="00B130F5" w:rsidP="00B130F5">
                            <w:pPr>
                              <w:spacing w:line="280" w:lineRule="exact"/>
                              <w:rPr>
                                <w:sz w:val="20"/>
                                <w:szCs w:val="20"/>
                              </w:rPr>
                            </w:pPr>
                            <w:r w:rsidRPr="00E15FA1">
                              <w:rPr>
                                <w:rFonts w:hint="eastAsia"/>
                                <w:sz w:val="20"/>
                                <w:szCs w:val="20"/>
                              </w:rPr>
                              <w:t xml:space="preserve">　</w:t>
                            </w:r>
                            <w:r w:rsidRPr="00E15FA1">
                              <w:rPr>
                                <w:rFonts w:hint="eastAsia"/>
                                <w:sz w:val="20"/>
                                <w:szCs w:val="20"/>
                              </w:rPr>
                              <w:t>(</w:t>
                            </w:r>
                            <w:r w:rsidRPr="00E15FA1">
                              <w:rPr>
                                <w:rFonts w:hint="eastAsia"/>
                                <w:sz w:val="20"/>
                                <w:szCs w:val="20"/>
                              </w:rPr>
                              <w:t>４</w:t>
                            </w:r>
                            <w:r w:rsidRPr="00E15FA1">
                              <w:rPr>
                                <w:rFonts w:hint="eastAsia"/>
                                <w:sz w:val="20"/>
                                <w:szCs w:val="20"/>
                              </w:rPr>
                              <w:t>)</w:t>
                            </w:r>
                            <w:r w:rsidRPr="00E15FA1">
                              <w:rPr>
                                <w:rFonts w:hint="eastAsia"/>
                                <w:sz w:val="20"/>
                                <w:szCs w:val="20"/>
                              </w:rPr>
                              <w:t xml:space="preserve">　国、地方公共団体から出向している者</w:t>
                            </w:r>
                          </w:p>
                          <w:p w:rsidR="00B130F5" w:rsidRPr="00E15FA1" w:rsidRDefault="00B130F5" w:rsidP="00B130F5">
                            <w:pPr>
                              <w:spacing w:line="280" w:lineRule="exact"/>
                              <w:ind w:left="200" w:hangingChars="100" w:hanging="200"/>
                              <w:rPr>
                                <w:sz w:val="20"/>
                                <w:szCs w:val="20"/>
                              </w:rPr>
                            </w:pPr>
                            <w:r w:rsidRPr="00E15FA1">
                              <w:rPr>
                                <w:rFonts w:hint="eastAsia"/>
                                <w:sz w:val="20"/>
                                <w:szCs w:val="20"/>
                              </w:rPr>
                              <w:t>２　加入にあたっては、加入対象者の同意を得て加入させるものとする。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2.8pt;margin-top:98.75pt;width:477pt;height:15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">
                <v:textbox>
                  <w:txbxContent>
                    <w:p w:rsidR="00B130F5" w:rsidRPr="00E15FA1" w:rsidRDefault="00B130F5" w:rsidP="00B130F5">
                      <w:pPr>
                        <w:spacing w:line="280" w:lineRule="exact"/>
                        <w:rPr>
                          <w:rFonts w:hAnsi="ＭＳ 明朝"/>
                          <w:sz w:val="20"/>
                          <w:szCs w:val="20"/>
                        </w:rPr>
                      </w:pPr>
                      <w:r w:rsidRPr="00E15FA1">
                        <w:rPr>
                          <w:rFonts w:hAnsi="ＭＳ 明朝" w:hint="eastAsia"/>
                          <w:sz w:val="20"/>
                          <w:szCs w:val="20"/>
                        </w:rPr>
                        <w:t>参考：長野県民間社会福祉事業従事者退職年金共済規程（抜粋）</w:t>
                      </w:r>
                    </w:p>
                    <w:p w:rsidR="00B130F5" w:rsidRPr="00E15FA1" w:rsidRDefault="00B130F5" w:rsidP="001667B3">
                      <w:pPr>
                        <w:spacing w:line="280" w:lineRule="exact"/>
                        <w:ind w:firstLineChars="200" w:firstLine="400"/>
                        <w:rPr>
                          <w:sz w:val="20"/>
                          <w:szCs w:val="20"/>
                        </w:rPr>
                      </w:pPr>
                      <w:r w:rsidRPr="00E15FA1">
                        <w:rPr>
                          <w:rFonts w:hint="eastAsia"/>
                          <w:sz w:val="20"/>
                          <w:szCs w:val="20"/>
                        </w:rPr>
                        <w:t>第２章　加入者</w:t>
                      </w:r>
                    </w:p>
                    <w:p w:rsidR="00B130F5" w:rsidRPr="00E15FA1" w:rsidRDefault="00B130F5" w:rsidP="00B130F5">
                      <w:pPr>
                        <w:spacing w:line="280" w:lineRule="exact"/>
                        <w:ind w:leftChars="68" w:left="205" w:hangingChars="31" w:hanging="62"/>
                        <w:rPr>
                          <w:sz w:val="20"/>
                          <w:szCs w:val="20"/>
                        </w:rPr>
                      </w:pPr>
                      <w:r w:rsidRPr="00E15FA1">
                        <w:rPr>
                          <w:rFonts w:hint="eastAsia"/>
                          <w:sz w:val="20"/>
                          <w:szCs w:val="20"/>
                        </w:rPr>
                        <w:t>（適用の範囲）</w:t>
                      </w:r>
                    </w:p>
                    <w:p w:rsidR="00B130F5" w:rsidRPr="00E15FA1" w:rsidRDefault="00B130F5" w:rsidP="00B130F5">
                      <w:pPr>
                        <w:spacing w:line="280" w:lineRule="exact"/>
                        <w:ind w:left="200" w:hangingChars="100" w:hanging="200"/>
                        <w:rPr>
                          <w:sz w:val="20"/>
                          <w:szCs w:val="20"/>
                        </w:rPr>
                      </w:pPr>
                      <w:r w:rsidRPr="00E15FA1">
                        <w:rPr>
                          <w:rFonts w:hint="eastAsia"/>
                          <w:sz w:val="20"/>
                          <w:szCs w:val="20"/>
                        </w:rPr>
                        <w:t>第８条　加入施設等は、雇用する次の各号に掲げる者を除くすべての役職員を本制度の加入対象とする。</w:t>
                      </w:r>
                    </w:p>
                    <w:p w:rsidR="00B130F5" w:rsidRPr="00E15FA1" w:rsidRDefault="00B130F5" w:rsidP="00B130F5">
                      <w:pPr>
                        <w:spacing w:line="280" w:lineRule="exact"/>
                        <w:rPr>
                          <w:sz w:val="20"/>
                          <w:szCs w:val="20"/>
                        </w:rPr>
                      </w:pPr>
                      <w:r w:rsidRPr="00E15FA1">
                        <w:rPr>
                          <w:rFonts w:hint="eastAsia"/>
                          <w:sz w:val="20"/>
                          <w:szCs w:val="20"/>
                        </w:rPr>
                        <w:t xml:space="preserve">　</w:t>
                      </w:r>
                      <w:r w:rsidRPr="00E15FA1">
                        <w:rPr>
                          <w:rFonts w:hint="eastAsia"/>
                          <w:sz w:val="20"/>
                          <w:szCs w:val="20"/>
                        </w:rPr>
                        <w:t>(</w:t>
                      </w:r>
                      <w:r w:rsidRPr="00E15FA1">
                        <w:rPr>
                          <w:rFonts w:hint="eastAsia"/>
                          <w:sz w:val="20"/>
                          <w:szCs w:val="20"/>
                        </w:rPr>
                        <w:t>１</w:t>
                      </w:r>
                      <w:r w:rsidRPr="00E15FA1">
                        <w:rPr>
                          <w:rFonts w:hint="eastAsia"/>
                          <w:sz w:val="20"/>
                          <w:szCs w:val="20"/>
                        </w:rPr>
                        <w:t>)</w:t>
                      </w:r>
                      <w:r w:rsidRPr="00E15FA1">
                        <w:rPr>
                          <w:rFonts w:hint="eastAsia"/>
                          <w:sz w:val="20"/>
                          <w:szCs w:val="20"/>
                        </w:rPr>
                        <w:t xml:space="preserve">　日々雇入れられる者</w:t>
                      </w:r>
                    </w:p>
                    <w:p w:rsidR="00B130F5" w:rsidRPr="00E15FA1" w:rsidRDefault="00B130F5" w:rsidP="00B130F5">
                      <w:pPr>
                        <w:spacing w:line="280" w:lineRule="exact"/>
                        <w:rPr>
                          <w:sz w:val="20"/>
                          <w:szCs w:val="20"/>
                        </w:rPr>
                      </w:pPr>
                      <w:r w:rsidRPr="00E15FA1">
                        <w:rPr>
                          <w:rFonts w:hint="eastAsia"/>
                          <w:sz w:val="20"/>
                          <w:szCs w:val="20"/>
                        </w:rPr>
                        <w:t xml:space="preserve">　</w:t>
                      </w:r>
                      <w:r w:rsidRPr="00E15FA1">
                        <w:rPr>
                          <w:rFonts w:hint="eastAsia"/>
                          <w:sz w:val="20"/>
                          <w:szCs w:val="20"/>
                        </w:rPr>
                        <w:t>(</w:t>
                      </w:r>
                      <w:r w:rsidRPr="00E15FA1">
                        <w:rPr>
                          <w:rFonts w:hint="eastAsia"/>
                          <w:sz w:val="20"/>
                          <w:szCs w:val="20"/>
                        </w:rPr>
                        <w:t>２</w:t>
                      </w:r>
                      <w:r w:rsidRPr="00E15FA1">
                        <w:rPr>
                          <w:rFonts w:hint="eastAsia"/>
                          <w:sz w:val="20"/>
                          <w:szCs w:val="20"/>
                        </w:rPr>
                        <w:t>)</w:t>
                      </w:r>
                      <w:r w:rsidRPr="00E15FA1">
                        <w:rPr>
                          <w:rFonts w:hint="eastAsia"/>
                          <w:sz w:val="20"/>
                          <w:szCs w:val="20"/>
                        </w:rPr>
                        <w:t xml:space="preserve">　臨時に期間を定めて雇入れられる者</w:t>
                      </w:r>
                    </w:p>
                    <w:p w:rsidR="00B130F5" w:rsidRPr="00E15FA1" w:rsidRDefault="00B130F5" w:rsidP="00B130F5">
                      <w:pPr>
                        <w:spacing w:line="280" w:lineRule="exact"/>
                        <w:rPr>
                          <w:sz w:val="20"/>
                          <w:szCs w:val="20"/>
                        </w:rPr>
                      </w:pPr>
                      <w:r w:rsidRPr="00E15FA1">
                        <w:rPr>
                          <w:rFonts w:hint="eastAsia"/>
                          <w:sz w:val="20"/>
                          <w:szCs w:val="20"/>
                        </w:rPr>
                        <w:t xml:space="preserve">　</w:t>
                      </w:r>
                      <w:r w:rsidRPr="00E15FA1">
                        <w:rPr>
                          <w:rFonts w:hint="eastAsia"/>
                          <w:sz w:val="20"/>
                          <w:szCs w:val="20"/>
                        </w:rPr>
                        <w:t>(</w:t>
                      </w:r>
                      <w:r w:rsidRPr="00E15FA1">
                        <w:rPr>
                          <w:rFonts w:hint="eastAsia"/>
                          <w:sz w:val="20"/>
                          <w:szCs w:val="20"/>
                        </w:rPr>
                        <w:t>３</w:t>
                      </w:r>
                      <w:r w:rsidRPr="00E15FA1">
                        <w:rPr>
                          <w:rFonts w:hint="eastAsia"/>
                          <w:sz w:val="20"/>
                          <w:szCs w:val="20"/>
                        </w:rPr>
                        <w:t>)</w:t>
                      </w:r>
                      <w:r w:rsidRPr="00E15FA1">
                        <w:rPr>
                          <w:rFonts w:hint="eastAsia"/>
                          <w:sz w:val="20"/>
                          <w:szCs w:val="20"/>
                        </w:rPr>
                        <w:t xml:space="preserve">　国、地方公共団体を退職した者で、共済組合から長期給付を受けている者及び受ける権利（共</w:t>
                      </w:r>
                    </w:p>
                    <w:p w:rsidR="00B130F5" w:rsidRPr="00E15FA1" w:rsidRDefault="00B130F5" w:rsidP="00B130F5">
                      <w:pPr>
                        <w:spacing w:line="280" w:lineRule="exact"/>
                        <w:ind w:firstLineChars="300" w:firstLine="600"/>
                        <w:rPr>
                          <w:sz w:val="20"/>
                          <w:szCs w:val="20"/>
                        </w:rPr>
                      </w:pPr>
                      <w:r w:rsidRPr="00E15FA1">
                        <w:rPr>
                          <w:rFonts w:hint="eastAsia"/>
                          <w:sz w:val="20"/>
                          <w:szCs w:val="20"/>
                        </w:rPr>
                        <w:t>済組合の組合員期間</w:t>
                      </w:r>
                      <w:r w:rsidRPr="00E15FA1">
                        <w:rPr>
                          <w:rFonts w:hint="eastAsia"/>
                          <w:sz w:val="20"/>
                          <w:szCs w:val="20"/>
                        </w:rPr>
                        <w:t>25</w:t>
                      </w:r>
                      <w:r w:rsidRPr="00E15FA1">
                        <w:rPr>
                          <w:rFonts w:hint="eastAsia"/>
                          <w:sz w:val="20"/>
                          <w:szCs w:val="20"/>
                        </w:rPr>
                        <w:t>年以上）を有する者</w:t>
                      </w:r>
                    </w:p>
                    <w:p w:rsidR="00B130F5" w:rsidRPr="00E15FA1" w:rsidRDefault="00B130F5" w:rsidP="00B130F5">
                      <w:pPr>
                        <w:spacing w:line="280" w:lineRule="exact"/>
                        <w:rPr>
                          <w:sz w:val="20"/>
                          <w:szCs w:val="20"/>
                        </w:rPr>
                      </w:pPr>
                      <w:r w:rsidRPr="00E15FA1">
                        <w:rPr>
                          <w:rFonts w:hint="eastAsia"/>
                          <w:sz w:val="20"/>
                          <w:szCs w:val="20"/>
                        </w:rPr>
                        <w:t xml:space="preserve">　</w:t>
                      </w:r>
                      <w:r w:rsidRPr="00E15FA1">
                        <w:rPr>
                          <w:rFonts w:hint="eastAsia"/>
                          <w:sz w:val="20"/>
                          <w:szCs w:val="20"/>
                        </w:rPr>
                        <w:t>(</w:t>
                      </w:r>
                      <w:r w:rsidRPr="00E15FA1">
                        <w:rPr>
                          <w:rFonts w:hint="eastAsia"/>
                          <w:sz w:val="20"/>
                          <w:szCs w:val="20"/>
                        </w:rPr>
                        <w:t>４</w:t>
                      </w:r>
                      <w:r w:rsidRPr="00E15FA1">
                        <w:rPr>
                          <w:rFonts w:hint="eastAsia"/>
                          <w:sz w:val="20"/>
                          <w:szCs w:val="20"/>
                        </w:rPr>
                        <w:t>)</w:t>
                      </w:r>
                      <w:r w:rsidRPr="00E15FA1">
                        <w:rPr>
                          <w:rFonts w:hint="eastAsia"/>
                          <w:sz w:val="20"/>
                          <w:szCs w:val="20"/>
                        </w:rPr>
                        <w:t xml:space="preserve">　国、地方公共団体から出向している者</w:t>
                      </w:r>
                    </w:p>
                    <w:p w:rsidR="00B130F5" w:rsidRPr="00E15FA1" w:rsidRDefault="00B130F5" w:rsidP="00B130F5">
                      <w:pPr>
                        <w:spacing w:line="280" w:lineRule="exact"/>
                        <w:ind w:left="200" w:hangingChars="100" w:hanging="200"/>
                        <w:rPr>
                          <w:sz w:val="20"/>
                          <w:szCs w:val="20"/>
                        </w:rPr>
                      </w:pPr>
                      <w:r w:rsidRPr="00E15FA1">
                        <w:rPr>
                          <w:rFonts w:hint="eastAsia"/>
                          <w:sz w:val="20"/>
                          <w:szCs w:val="20"/>
                        </w:rPr>
                        <w:t>２　加入にあたっては、加入対象者の同意を得て加入させるものとする。</w:t>
                      </w:r>
                    </w:p>
                  </w:txbxContent>
                </v:textbox>
              </v:shape>
            </w:pict>
          </mc:Fallback>
        </mc:AlternateContent>
      </w:r>
      <w:r w:rsidR="0067752F" w:rsidRPr="00FF126B">
        <w:rPr>
          <w:rFonts w:asciiTheme="minorEastAsia" w:hAnsiTheme="minorEastAsia" w:hint="eastAsia"/>
          <w:sz w:val="22"/>
        </w:rPr>
        <w:t xml:space="preserve">　なお、</w:t>
      </w:r>
      <w:r w:rsidR="00F60240" w:rsidRPr="00FF126B">
        <w:rPr>
          <w:rFonts w:asciiTheme="minorEastAsia" w:hAnsiTheme="minorEastAsia" w:hint="eastAsia"/>
          <w:sz w:val="22"/>
        </w:rPr>
        <w:t>本共済に提供する</w:t>
      </w:r>
      <w:r w:rsidR="0067752F" w:rsidRPr="00FF126B">
        <w:rPr>
          <w:rFonts w:asciiTheme="minorEastAsia" w:hAnsiTheme="minorEastAsia" w:hint="eastAsia"/>
          <w:sz w:val="22"/>
        </w:rPr>
        <w:t>個人情報については、長野県社会福祉協議会個人情報保護に関する方針（プライバシーポリシー）に基づき適正に処理されますので申し添えます。</w:t>
      </w:r>
    </w:p>
    <w:sectPr w:rsidR="0086540B" w:rsidRPr="00FF126B" w:rsidSect="00AA201E">
      <w:footerReference w:type="default" r:id="rId7"/>
      <w:pgSz w:w="11906" w:h="16838"/>
      <w:pgMar w:top="1985" w:right="1701" w:bottom="1701" w:left="1701" w:header="0" w:footer="567" w:gutter="0"/>
      <w:pgNumType w:fmt="numberInDash" w:start="56"/>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01E" w:rsidRDefault="00AA201E" w:rsidP="00AA201E">
      <w:r>
        <w:separator/>
      </w:r>
    </w:p>
  </w:endnote>
  <w:endnote w:type="continuationSeparator" w:id="0">
    <w:p w:rsidR="00AA201E" w:rsidRDefault="00AA201E" w:rsidP="00AA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01E" w:rsidRPr="00AA201E" w:rsidRDefault="00AA201E" w:rsidP="00AA201E">
    <w:pPr>
      <w:pStyle w:val="a7"/>
      <w:jc w:val="center"/>
      <w:rPr>
        <w:rFonts w:asciiTheme="minorEastAsia" w:hAnsiTheme="min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01E" w:rsidRDefault="00AA201E" w:rsidP="00AA201E">
      <w:r>
        <w:separator/>
      </w:r>
    </w:p>
  </w:footnote>
  <w:footnote w:type="continuationSeparator" w:id="0">
    <w:p w:rsidR="00AA201E" w:rsidRDefault="00AA201E" w:rsidP="00AA20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2BD"/>
    <w:rsid w:val="00047AAB"/>
    <w:rsid w:val="001509F5"/>
    <w:rsid w:val="001667B3"/>
    <w:rsid w:val="001D409B"/>
    <w:rsid w:val="002971A0"/>
    <w:rsid w:val="003B3F76"/>
    <w:rsid w:val="006169D4"/>
    <w:rsid w:val="0067752F"/>
    <w:rsid w:val="00716A59"/>
    <w:rsid w:val="007E6C81"/>
    <w:rsid w:val="0086540B"/>
    <w:rsid w:val="008C02BD"/>
    <w:rsid w:val="00AA201E"/>
    <w:rsid w:val="00B130F5"/>
    <w:rsid w:val="00E15FA1"/>
    <w:rsid w:val="00E435EF"/>
    <w:rsid w:val="00F5044F"/>
    <w:rsid w:val="00F60240"/>
    <w:rsid w:val="00F81B6F"/>
    <w:rsid w:val="00FF1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024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60240"/>
    <w:rPr>
      <w:rFonts w:asciiTheme="majorHAnsi" w:eastAsiaTheme="majorEastAsia" w:hAnsiTheme="majorHAnsi" w:cstheme="majorBidi"/>
      <w:sz w:val="18"/>
      <w:szCs w:val="18"/>
    </w:rPr>
  </w:style>
  <w:style w:type="paragraph" w:styleId="a5">
    <w:name w:val="header"/>
    <w:basedOn w:val="a"/>
    <w:link w:val="a6"/>
    <w:uiPriority w:val="99"/>
    <w:unhideWhenUsed/>
    <w:rsid w:val="00AA201E"/>
    <w:pPr>
      <w:tabs>
        <w:tab w:val="center" w:pos="4252"/>
        <w:tab w:val="right" w:pos="8504"/>
      </w:tabs>
      <w:snapToGrid w:val="0"/>
    </w:pPr>
  </w:style>
  <w:style w:type="character" w:customStyle="1" w:styleId="a6">
    <w:name w:val="ヘッダー (文字)"/>
    <w:basedOn w:val="a0"/>
    <w:link w:val="a5"/>
    <w:uiPriority w:val="99"/>
    <w:rsid w:val="00AA201E"/>
  </w:style>
  <w:style w:type="paragraph" w:styleId="a7">
    <w:name w:val="footer"/>
    <w:basedOn w:val="a"/>
    <w:link w:val="a8"/>
    <w:uiPriority w:val="99"/>
    <w:unhideWhenUsed/>
    <w:rsid w:val="00AA201E"/>
    <w:pPr>
      <w:tabs>
        <w:tab w:val="center" w:pos="4252"/>
        <w:tab w:val="right" w:pos="8504"/>
      </w:tabs>
      <w:snapToGrid w:val="0"/>
    </w:pPr>
  </w:style>
  <w:style w:type="character" w:customStyle="1" w:styleId="a8">
    <w:name w:val="フッター (文字)"/>
    <w:basedOn w:val="a0"/>
    <w:link w:val="a7"/>
    <w:uiPriority w:val="99"/>
    <w:rsid w:val="00AA20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024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60240"/>
    <w:rPr>
      <w:rFonts w:asciiTheme="majorHAnsi" w:eastAsiaTheme="majorEastAsia" w:hAnsiTheme="majorHAnsi" w:cstheme="majorBidi"/>
      <w:sz w:val="18"/>
      <w:szCs w:val="18"/>
    </w:rPr>
  </w:style>
  <w:style w:type="paragraph" w:styleId="a5">
    <w:name w:val="header"/>
    <w:basedOn w:val="a"/>
    <w:link w:val="a6"/>
    <w:uiPriority w:val="99"/>
    <w:unhideWhenUsed/>
    <w:rsid w:val="00AA201E"/>
    <w:pPr>
      <w:tabs>
        <w:tab w:val="center" w:pos="4252"/>
        <w:tab w:val="right" w:pos="8504"/>
      </w:tabs>
      <w:snapToGrid w:val="0"/>
    </w:pPr>
  </w:style>
  <w:style w:type="character" w:customStyle="1" w:styleId="a6">
    <w:name w:val="ヘッダー (文字)"/>
    <w:basedOn w:val="a0"/>
    <w:link w:val="a5"/>
    <w:uiPriority w:val="99"/>
    <w:rsid w:val="00AA201E"/>
  </w:style>
  <w:style w:type="paragraph" w:styleId="a7">
    <w:name w:val="footer"/>
    <w:basedOn w:val="a"/>
    <w:link w:val="a8"/>
    <w:uiPriority w:val="99"/>
    <w:unhideWhenUsed/>
    <w:rsid w:val="00AA201E"/>
    <w:pPr>
      <w:tabs>
        <w:tab w:val="center" w:pos="4252"/>
        <w:tab w:val="right" w:pos="8504"/>
      </w:tabs>
      <w:snapToGrid w:val="0"/>
    </w:pPr>
  </w:style>
  <w:style w:type="character" w:customStyle="1" w:styleId="a8">
    <w:name w:val="フッター (文字)"/>
    <w:basedOn w:val="a0"/>
    <w:link w:val="a7"/>
    <w:uiPriority w:val="99"/>
    <w:rsid w:val="00AA2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181223">
      <w:bodyDiv w:val="1"/>
      <w:marLeft w:val="0"/>
      <w:marRight w:val="0"/>
      <w:marTop w:val="0"/>
      <w:marBottom w:val="0"/>
      <w:divBdr>
        <w:top w:val="none" w:sz="0" w:space="0" w:color="auto"/>
        <w:left w:val="none" w:sz="0" w:space="0" w:color="auto"/>
        <w:bottom w:val="none" w:sz="0" w:space="0" w:color="auto"/>
        <w:right w:val="none" w:sz="0" w:space="0" w:color="auto"/>
      </w:divBdr>
    </w:div>
    <w:div w:id="177500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dc:title>
  <dc:creator>舟山 優</dc:creator>
  <cp:lastModifiedBy>伝田 千里</cp:lastModifiedBy>
  <cp:revision>7</cp:revision>
  <cp:lastPrinted>2019-05-29T06:02:00Z</cp:lastPrinted>
  <dcterms:created xsi:type="dcterms:W3CDTF">2019-03-14T23:45:00Z</dcterms:created>
  <dcterms:modified xsi:type="dcterms:W3CDTF">2019-06-25T07:25:00Z</dcterms:modified>
</cp:coreProperties>
</file>