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00" w:rsidRPr="009F22D5" w:rsidRDefault="00DF1A3E" w:rsidP="009F22D5">
      <w:pPr>
        <w:jc w:val="center"/>
        <w:rPr>
          <w:rFonts w:ascii="メイリオ" w:eastAsia="メイリオ" w:hAnsi="メイリオ" w:cs="メイリオ"/>
          <w:sz w:val="32"/>
          <w:szCs w:val="32"/>
          <w:u w:val="thick"/>
        </w:rPr>
      </w:pPr>
      <w:r w:rsidRPr="009F22D5">
        <w:rPr>
          <w:rFonts w:ascii="メイリオ" w:eastAsia="メイリオ" w:hAnsi="メイリオ" w:cs="メイリオ"/>
          <w:sz w:val="32"/>
          <w:szCs w:val="32"/>
          <w:u w:val="thick"/>
        </w:rPr>
        <w:t>事務担当者</w:t>
      </w:r>
      <w:r w:rsidR="009F22D5">
        <w:rPr>
          <w:rFonts w:ascii="メイリオ" w:eastAsia="メイリオ" w:hAnsi="メイリオ" w:cs="メイリオ" w:hint="eastAsia"/>
          <w:sz w:val="32"/>
          <w:szCs w:val="32"/>
          <w:u w:val="thick"/>
        </w:rPr>
        <w:t>およ</w:t>
      </w:r>
      <w:r w:rsidR="00F82F23" w:rsidRPr="009F22D5">
        <w:rPr>
          <w:rFonts w:ascii="メイリオ" w:eastAsia="メイリオ" w:hAnsi="メイリオ" w:cs="メイリオ"/>
          <w:sz w:val="32"/>
          <w:szCs w:val="32"/>
          <w:u w:val="thick"/>
        </w:rPr>
        <w:t>び</w:t>
      </w:r>
      <w:r w:rsidRPr="009F22D5">
        <w:rPr>
          <w:rFonts w:ascii="メイリオ" w:eastAsia="メイリオ" w:hAnsi="メイリオ" w:cs="メイリオ"/>
          <w:sz w:val="32"/>
          <w:szCs w:val="32"/>
          <w:u w:val="thick"/>
        </w:rPr>
        <w:t>研修</w:t>
      </w:r>
      <w:r w:rsidR="00FC0700" w:rsidRPr="009F22D5">
        <w:rPr>
          <w:rFonts w:ascii="メイリオ" w:eastAsia="メイリオ" w:hAnsi="メイリオ" w:cs="メイリオ"/>
          <w:sz w:val="32"/>
          <w:szCs w:val="32"/>
          <w:u w:val="thick"/>
        </w:rPr>
        <w:t>受講</w:t>
      </w:r>
      <w:r w:rsidRPr="009F22D5">
        <w:rPr>
          <w:rFonts w:ascii="メイリオ" w:eastAsia="メイリオ" w:hAnsi="メイリオ" w:cs="メイリオ"/>
          <w:sz w:val="32"/>
          <w:szCs w:val="32"/>
          <w:u w:val="thick"/>
        </w:rPr>
        <w:t>者</w:t>
      </w:r>
      <w:r w:rsidR="009F22D5">
        <w:rPr>
          <w:rFonts w:ascii="メイリオ" w:eastAsia="メイリオ" w:hAnsi="メイリオ" w:cs="メイリオ" w:hint="eastAsia"/>
          <w:sz w:val="32"/>
          <w:szCs w:val="32"/>
          <w:u w:val="thick"/>
        </w:rPr>
        <w:t>の皆様へ</w:t>
      </w:r>
    </w:p>
    <w:p w:rsidR="00FC0700" w:rsidRPr="009F22D5" w:rsidRDefault="00FC0700" w:rsidP="00FC0700">
      <w:pPr>
        <w:jc w:val="left"/>
        <w:rPr>
          <w:rFonts w:ascii="メイリオ" w:eastAsia="メイリオ" w:hAnsi="メイリオ" w:cs="メイリオ"/>
          <w:sz w:val="24"/>
        </w:rPr>
      </w:pPr>
    </w:p>
    <w:p w:rsidR="00FC0700" w:rsidRPr="009F22D5" w:rsidRDefault="000A551F" w:rsidP="00FC0700">
      <w:pPr>
        <w:jc w:val="left"/>
        <w:rPr>
          <w:rFonts w:asciiTheme="majorHAnsi" w:eastAsia="メイリオ" w:hAnsiTheme="majorHAnsi" w:cstheme="majorHAnsi"/>
          <w:sz w:val="28"/>
          <w:szCs w:val="28"/>
        </w:rPr>
      </w:pPr>
      <w:r>
        <w:rPr>
          <w:rFonts w:asciiTheme="majorHAnsi" w:eastAsia="メイリオ" w:hAnsiTheme="majorHAnsi" w:cstheme="majorHAnsi" w:hint="eastAsia"/>
          <w:sz w:val="28"/>
          <w:szCs w:val="28"/>
        </w:rPr>
        <w:t>〇研修受講の際の注意点について</w:t>
      </w:r>
    </w:p>
    <w:p w:rsidR="00A34451" w:rsidRPr="009F22D5" w:rsidRDefault="00474B31" w:rsidP="009F22D5">
      <w:pPr>
        <w:ind w:left="240" w:hangingChars="100" w:hanging="240"/>
        <w:jc w:val="left"/>
        <w:rPr>
          <w:rFonts w:asciiTheme="majorHAnsi" w:eastAsia="メイリオ" w:hAnsiTheme="majorHAnsi" w:cstheme="majorHAnsi"/>
          <w:sz w:val="24"/>
          <w:szCs w:val="24"/>
        </w:rPr>
      </w:pPr>
      <w:r w:rsidRPr="009F22D5">
        <w:rPr>
          <w:rFonts w:asciiTheme="majorHAnsi" w:eastAsia="メイリオ" w:hAnsiTheme="majorHAnsi" w:cstheme="majorHAnsi"/>
          <w:sz w:val="24"/>
        </w:rPr>
        <w:t xml:space="preserve">　　</w:t>
      </w:r>
      <w:r w:rsidR="00221C95" w:rsidRPr="009F22D5">
        <w:rPr>
          <w:rFonts w:asciiTheme="majorHAnsi" w:eastAsia="メイリオ" w:hAnsiTheme="majorHAnsi" w:cstheme="majorHAnsi"/>
          <w:sz w:val="24"/>
          <w:szCs w:val="24"/>
        </w:rPr>
        <w:t>本課程は、</w:t>
      </w:r>
      <w:r w:rsidR="009F22D5">
        <w:rPr>
          <w:rFonts w:asciiTheme="majorHAnsi" w:eastAsia="メイリオ" w:hAnsiTheme="majorHAnsi" w:cstheme="majorHAnsi"/>
          <w:sz w:val="24"/>
          <w:szCs w:val="24"/>
        </w:rPr>
        <w:t>研修</w:t>
      </w:r>
      <w:r w:rsidR="00DF1A3E" w:rsidRPr="009F22D5">
        <w:rPr>
          <w:rFonts w:asciiTheme="majorHAnsi" w:eastAsia="メイリオ" w:hAnsiTheme="majorHAnsi" w:cstheme="majorHAnsi"/>
          <w:sz w:val="24"/>
          <w:szCs w:val="24"/>
        </w:rPr>
        <w:t>前の</w:t>
      </w:r>
      <w:r w:rsidR="002A1E3D" w:rsidRPr="009F22D5">
        <w:rPr>
          <w:rFonts w:asciiTheme="majorHAnsi" w:eastAsia="メイリオ" w:hAnsiTheme="majorHAnsi" w:cstheme="majorHAnsi"/>
          <w:sz w:val="24"/>
          <w:szCs w:val="24"/>
        </w:rPr>
        <w:t>事前学習</w:t>
      </w:r>
      <w:r w:rsidR="00032AF9" w:rsidRPr="009F22D5">
        <w:rPr>
          <w:rFonts w:asciiTheme="majorHAnsi" w:eastAsia="メイリオ" w:hAnsiTheme="majorHAnsi" w:cstheme="majorHAnsi"/>
          <w:sz w:val="24"/>
          <w:szCs w:val="24"/>
        </w:rPr>
        <w:t>の取り組みが研修の一部</w:t>
      </w:r>
      <w:r w:rsidRPr="009F22D5">
        <w:rPr>
          <w:rFonts w:asciiTheme="majorHAnsi" w:eastAsia="メイリオ" w:hAnsiTheme="majorHAnsi" w:cstheme="majorHAnsi"/>
          <w:sz w:val="24"/>
          <w:szCs w:val="24"/>
        </w:rPr>
        <w:t>となっています。</w:t>
      </w:r>
      <w:r w:rsidR="00A34451" w:rsidRPr="009F22D5">
        <w:rPr>
          <w:rFonts w:asciiTheme="majorHAnsi" w:eastAsia="メイリオ" w:hAnsiTheme="majorHAnsi" w:cstheme="majorHAnsi"/>
          <w:sz w:val="24"/>
          <w:szCs w:val="24"/>
        </w:rPr>
        <w:t>従いまして</w:t>
      </w:r>
      <w:r w:rsidRPr="009F22D5">
        <w:rPr>
          <w:rFonts w:asciiTheme="majorHAnsi" w:eastAsia="メイリオ" w:hAnsiTheme="majorHAnsi" w:cstheme="majorHAnsi"/>
          <w:sz w:val="24"/>
          <w:szCs w:val="24"/>
        </w:rPr>
        <w:t>、</w:t>
      </w:r>
      <w:r w:rsidR="001E4A75" w:rsidRPr="000A551F">
        <w:rPr>
          <w:rFonts w:asciiTheme="majorHAnsi" w:eastAsia="メイリオ" w:hAnsiTheme="majorHAnsi" w:cstheme="majorHAnsi"/>
          <w:sz w:val="24"/>
          <w:szCs w:val="24"/>
          <w:u w:val="single"/>
        </w:rPr>
        <w:t>事前学習</w:t>
      </w:r>
      <w:r w:rsidR="00032AF9" w:rsidRPr="000A551F">
        <w:rPr>
          <w:rFonts w:asciiTheme="majorHAnsi" w:eastAsia="メイリオ" w:hAnsiTheme="majorHAnsi" w:cstheme="majorHAnsi"/>
          <w:sz w:val="24"/>
          <w:szCs w:val="24"/>
          <w:u w:val="single"/>
        </w:rPr>
        <w:t>に取り組ん</w:t>
      </w:r>
      <w:r w:rsidRPr="000A551F">
        <w:rPr>
          <w:rFonts w:asciiTheme="majorHAnsi" w:eastAsia="メイリオ" w:hAnsiTheme="majorHAnsi" w:cstheme="majorHAnsi"/>
          <w:sz w:val="24"/>
          <w:szCs w:val="24"/>
          <w:u w:val="single"/>
        </w:rPr>
        <w:t>でいただくことが集合</w:t>
      </w:r>
      <w:r w:rsidR="00032AF9" w:rsidRPr="000A551F">
        <w:rPr>
          <w:rFonts w:asciiTheme="majorHAnsi" w:eastAsia="メイリオ" w:hAnsiTheme="majorHAnsi" w:cstheme="majorHAnsi"/>
          <w:sz w:val="24"/>
          <w:szCs w:val="24"/>
          <w:u w:val="single"/>
        </w:rPr>
        <w:t>研修</w:t>
      </w:r>
      <w:r w:rsidR="00DF1A3E" w:rsidRPr="000A551F">
        <w:rPr>
          <w:rFonts w:asciiTheme="majorHAnsi" w:eastAsia="メイリオ" w:hAnsiTheme="majorHAnsi" w:cstheme="majorHAnsi"/>
          <w:sz w:val="24"/>
          <w:szCs w:val="24"/>
          <w:u w:val="single"/>
        </w:rPr>
        <w:t>を受ける条件</w:t>
      </w:r>
      <w:r w:rsidR="00DF1A3E" w:rsidRPr="009F22D5">
        <w:rPr>
          <w:rFonts w:asciiTheme="majorHAnsi" w:eastAsia="メイリオ" w:hAnsiTheme="majorHAnsi" w:cstheme="majorHAnsi"/>
          <w:sz w:val="24"/>
          <w:szCs w:val="24"/>
        </w:rPr>
        <w:t>となります。</w:t>
      </w:r>
    </w:p>
    <w:p w:rsidR="002E60B6" w:rsidRPr="009F22D5" w:rsidRDefault="00DF1A3E" w:rsidP="009F22D5">
      <w:pPr>
        <w:ind w:leftChars="100" w:left="210" w:firstLineChars="100" w:firstLine="240"/>
        <w:jc w:val="left"/>
        <w:rPr>
          <w:rFonts w:asciiTheme="majorHAnsi" w:eastAsia="メイリオ" w:hAnsiTheme="majorHAnsi" w:cstheme="majorHAnsi"/>
          <w:sz w:val="24"/>
          <w:szCs w:val="24"/>
        </w:rPr>
      </w:pPr>
      <w:r w:rsidRPr="009F22D5">
        <w:rPr>
          <w:rFonts w:asciiTheme="majorHAnsi" w:eastAsia="メイリオ" w:hAnsiTheme="majorHAnsi" w:cstheme="majorHAnsi"/>
          <w:sz w:val="24"/>
          <w:szCs w:val="24"/>
        </w:rPr>
        <w:t>受講される方は必ず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、</w:t>
      </w:r>
      <w:r w:rsidR="002A1E3D" w:rsidRPr="009F22D5">
        <w:rPr>
          <w:rFonts w:asciiTheme="majorHAnsi" w:eastAsia="メイリオ" w:hAnsiTheme="majorHAnsi" w:cstheme="majorHAnsi"/>
          <w:sz w:val="24"/>
          <w:szCs w:val="24"/>
        </w:rPr>
        <w:t>事前</w:t>
      </w:r>
      <w:r w:rsidR="001E4A75" w:rsidRPr="009F22D5">
        <w:rPr>
          <w:rFonts w:asciiTheme="majorHAnsi" w:eastAsia="メイリオ" w:hAnsiTheme="majorHAnsi" w:cstheme="majorHAnsi"/>
          <w:sz w:val="24"/>
          <w:szCs w:val="24"/>
        </w:rPr>
        <w:t>学習</w:t>
      </w:r>
      <w:r w:rsidR="002A1E3D" w:rsidRPr="009F22D5">
        <w:rPr>
          <w:rFonts w:asciiTheme="majorHAnsi" w:eastAsia="メイリオ" w:hAnsiTheme="majorHAnsi" w:cstheme="majorHAnsi"/>
          <w:sz w:val="24"/>
          <w:szCs w:val="24"/>
        </w:rPr>
        <w:t>に</w:t>
      </w:r>
      <w:r w:rsidR="00474B31" w:rsidRPr="009F22D5">
        <w:rPr>
          <w:rFonts w:asciiTheme="majorHAnsi" w:eastAsia="メイリオ" w:hAnsiTheme="majorHAnsi" w:cstheme="majorHAnsi"/>
          <w:sz w:val="24"/>
          <w:szCs w:val="24"/>
        </w:rPr>
        <w:t>取り</w:t>
      </w:r>
      <w:r w:rsidR="002A1E3D" w:rsidRPr="009F22D5">
        <w:rPr>
          <w:rFonts w:asciiTheme="majorHAnsi" w:eastAsia="メイリオ" w:hAnsiTheme="majorHAnsi" w:cstheme="majorHAnsi"/>
          <w:sz w:val="24"/>
          <w:szCs w:val="24"/>
        </w:rPr>
        <w:t>組んで</w:t>
      </w:r>
      <w:r w:rsidR="00A34451" w:rsidRPr="009F22D5">
        <w:rPr>
          <w:rFonts w:asciiTheme="majorHAnsi" w:eastAsia="メイリオ" w:hAnsiTheme="majorHAnsi" w:cstheme="majorHAnsi"/>
          <w:sz w:val="24"/>
          <w:szCs w:val="24"/>
        </w:rPr>
        <w:t>いただき、研修初日に</w:t>
      </w:r>
      <w:r w:rsidR="00474B31" w:rsidRPr="009F22D5">
        <w:rPr>
          <w:rFonts w:asciiTheme="majorHAnsi" w:eastAsia="メイリオ" w:hAnsiTheme="majorHAnsi" w:cstheme="majorHAnsi"/>
          <w:sz w:val="24"/>
          <w:szCs w:val="24"/>
        </w:rPr>
        <w:t>ご持参ください。</w:t>
      </w:r>
    </w:p>
    <w:p w:rsidR="00623C5E" w:rsidRPr="009F22D5" w:rsidRDefault="00474B31" w:rsidP="009F22D5">
      <w:pPr>
        <w:ind w:leftChars="227" w:left="477"/>
        <w:jc w:val="left"/>
        <w:rPr>
          <w:rFonts w:asciiTheme="majorHAnsi" w:eastAsia="メイリオ" w:hAnsiTheme="majorHAnsi" w:cstheme="majorHAnsi"/>
          <w:sz w:val="24"/>
          <w:szCs w:val="24"/>
        </w:rPr>
      </w:pPr>
      <w:r w:rsidRPr="009F22D5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6A738A" w:rsidRPr="009F22D5">
        <w:rPr>
          <w:rFonts w:asciiTheme="majorHAnsi" w:eastAsia="メイリオ" w:hAnsiTheme="majorHAnsi" w:cstheme="majorHAnsi"/>
          <w:sz w:val="24"/>
          <w:szCs w:val="24"/>
        </w:rPr>
        <w:t>「</w:t>
      </w:r>
      <w:r w:rsidRPr="009F22D5">
        <w:rPr>
          <w:rFonts w:asciiTheme="majorHAnsi" w:eastAsia="メイリオ" w:hAnsiTheme="majorHAnsi" w:cstheme="majorHAnsi"/>
          <w:sz w:val="24"/>
          <w:szCs w:val="24"/>
        </w:rPr>
        <w:t>きゃりあねっと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ー</w:t>
      </w:r>
      <w:r w:rsidRPr="009F22D5">
        <w:rPr>
          <w:rFonts w:asciiTheme="majorHAnsi" w:eastAsia="メイリオ" w:hAnsiTheme="majorHAnsi" w:cstheme="majorHAnsi"/>
          <w:sz w:val="24"/>
          <w:szCs w:val="24"/>
        </w:rPr>
        <w:t>福祉研修ガイド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ー</w:t>
      </w:r>
      <w:r w:rsidR="00A34451" w:rsidRPr="009F22D5">
        <w:rPr>
          <w:rFonts w:asciiTheme="majorHAnsi" w:eastAsia="メイリオ" w:hAnsiTheme="majorHAnsi" w:cstheme="majorHAnsi"/>
          <w:sz w:val="24"/>
          <w:szCs w:val="24"/>
        </w:rPr>
        <w:t>」</w:t>
      </w:r>
      <w:r w:rsidR="000A551F">
        <w:rPr>
          <w:rFonts w:asciiTheme="majorHAnsi" w:eastAsia="メイリオ" w:hAnsiTheme="majorHAnsi" w:cstheme="majorHAnsi"/>
          <w:sz w:val="24"/>
          <w:szCs w:val="24"/>
        </w:rPr>
        <w:t>に「福祉職員生涯研修」の概要を掲載しています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。</w:t>
      </w:r>
      <w:r w:rsidR="002E60B6" w:rsidRPr="009F22D5">
        <w:rPr>
          <w:rFonts w:asciiTheme="majorHAnsi" w:eastAsia="メイリオ" w:hAnsiTheme="majorHAnsi" w:cstheme="majorHAnsi"/>
          <w:sz w:val="24"/>
          <w:szCs w:val="24"/>
        </w:rPr>
        <w:t>ご確認</w:t>
      </w:r>
      <w:r w:rsidRPr="009F22D5">
        <w:rPr>
          <w:rFonts w:asciiTheme="majorHAnsi" w:eastAsia="メイリオ" w:hAnsiTheme="majorHAnsi" w:cstheme="majorHAnsi"/>
          <w:sz w:val="24"/>
          <w:szCs w:val="24"/>
        </w:rPr>
        <w:t>ください。</w:t>
      </w:r>
    </w:p>
    <w:p w:rsidR="002E60B6" w:rsidRPr="009F22D5" w:rsidRDefault="002E60B6" w:rsidP="009F22D5">
      <w:pPr>
        <w:ind w:leftChars="100" w:left="210" w:firstLineChars="100" w:firstLine="240"/>
        <w:jc w:val="left"/>
        <w:rPr>
          <w:rFonts w:asciiTheme="majorHAnsi" w:eastAsia="メイリオ" w:hAnsiTheme="majorHAnsi" w:cstheme="majorHAnsi"/>
          <w:sz w:val="24"/>
          <w:szCs w:val="24"/>
        </w:rPr>
      </w:pPr>
    </w:p>
    <w:p w:rsidR="00474B31" w:rsidRPr="002B1D4E" w:rsidRDefault="002B1D4E" w:rsidP="002B1D4E">
      <w:pPr>
        <w:ind w:left="280" w:hangingChars="100" w:hanging="280"/>
        <w:jc w:val="left"/>
        <w:rPr>
          <w:rFonts w:asciiTheme="majorHAnsi" w:eastAsia="メイリオ" w:hAnsiTheme="majorHAnsi" w:cstheme="majorHAnsi"/>
          <w:sz w:val="28"/>
          <w:szCs w:val="28"/>
        </w:rPr>
      </w:pPr>
      <w:r>
        <w:rPr>
          <w:rFonts w:asciiTheme="majorHAnsi" w:eastAsia="メイリオ" w:hAnsiTheme="majorHAnsi" w:cstheme="majorHAnsi" w:hint="eastAsia"/>
          <w:sz w:val="28"/>
          <w:szCs w:val="28"/>
        </w:rPr>
        <w:t>〇</w:t>
      </w:r>
      <w:r w:rsidR="001E4A75" w:rsidRPr="002B1D4E">
        <w:rPr>
          <w:rFonts w:asciiTheme="majorHAnsi" w:eastAsia="メイリオ" w:hAnsiTheme="majorHAnsi" w:cstheme="majorHAnsi"/>
          <w:sz w:val="28"/>
          <w:szCs w:val="28"/>
        </w:rPr>
        <w:t>事前学習</w:t>
      </w:r>
      <w:r w:rsidR="00474B31" w:rsidRPr="002B1D4E">
        <w:rPr>
          <w:rFonts w:asciiTheme="majorHAnsi" w:eastAsia="メイリオ" w:hAnsiTheme="majorHAnsi" w:cstheme="majorHAnsi"/>
          <w:sz w:val="28"/>
          <w:szCs w:val="28"/>
        </w:rPr>
        <w:t>の内容</w:t>
      </w:r>
      <w:r w:rsidRPr="002B1D4E">
        <w:rPr>
          <w:rFonts w:asciiTheme="majorHAnsi" w:eastAsia="メイリオ" w:hAnsiTheme="majorHAnsi" w:cstheme="majorHAnsi" w:hint="eastAsia"/>
          <w:sz w:val="28"/>
          <w:szCs w:val="28"/>
        </w:rPr>
        <w:t>について</w:t>
      </w:r>
    </w:p>
    <w:p w:rsidR="000A551F" w:rsidRDefault="00A04919" w:rsidP="009F22D5">
      <w:pPr>
        <w:ind w:left="480" w:hangingChars="200" w:hanging="480"/>
        <w:rPr>
          <w:rFonts w:asciiTheme="majorHAnsi" w:eastAsia="メイリオ" w:hAnsiTheme="majorHAnsi" w:cstheme="majorHAnsi" w:hint="eastAsia"/>
          <w:sz w:val="24"/>
          <w:szCs w:val="24"/>
        </w:rPr>
      </w:pPr>
      <w:r>
        <w:rPr>
          <w:rFonts w:asciiTheme="majorHAnsi" w:eastAsia="メイリオ" w:hAnsiTheme="majorHAnsi" w:cstheme="majorHAnsi"/>
          <w:sz w:val="24"/>
          <w:szCs w:val="24"/>
        </w:rPr>
        <w:t xml:space="preserve">　　　テキストを</w:t>
      </w:r>
      <w:r>
        <w:rPr>
          <w:rFonts w:asciiTheme="majorHAnsi" w:eastAsia="メイリオ" w:hAnsiTheme="majorHAnsi" w:cstheme="majorHAnsi" w:hint="eastAsia"/>
          <w:sz w:val="24"/>
          <w:szCs w:val="24"/>
        </w:rPr>
        <w:t>お</w:t>
      </w:r>
      <w:r>
        <w:rPr>
          <w:rFonts w:asciiTheme="majorHAnsi" w:eastAsia="メイリオ" w:hAnsiTheme="majorHAnsi" w:cstheme="majorHAnsi"/>
          <w:sz w:val="24"/>
          <w:szCs w:val="24"/>
        </w:rPr>
        <w:t>読</w:t>
      </w:r>
      <w:r>
        <w:rPr>
          <w:rFonts w:asciiTheme="majorHAnsi" w:eastAsia="メイリオ" w:hAnsiTheme="majorHAnsi" w:cstheme="majorHAnsi" w:hint="eastAsia"/>
          <w:sz w:val="24"/>
          <w:szCs w:val="24"/>
        </w:rPr>
        <w:t>みいただき</w:t>
      </w:r>
      <w:r w:rsidR="0089433F" w:rsidRPr="009F22D5">
        <w:rPr>
          <w:rFonts w:asciiTheme="majorHAnsi" w:eastAsia="メイリオ" w:hAnsiTheme="majorHAnsi" w:cstheme="majorHAnsi"/>
          <w:sz w:val="24"/>
          <w:szCs w:val="24"/>
        </w:rPr>
        <w:t>、</w:t>
      </w:r>
      <w:r w:rsidR="00A34451" w:rsidRPr="009F22D5">
        <w:rPr>
          <w:rFonts w:asciiTheme="majorHAnsi" w:eastAsia="メイリオ" w:hAnsiTheme="majorHAnsi" w:cstheme="majorHAnsi"/>
          <w:sz w:val="24"/>
          <w:szCs w:val="24"/>
        </w:rPr>
        <w:t>別添の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「</w:t>
      </w:r>
      <w:r w:rsidR="001E4A75" w:rsidRPr="009F22D5">
        <w:rPr>
          <w:rFonts w:asciiTheme="majorHAnsi" w:eastAsia="メイリオ" w:hAnsiTheme="majorHAnsi" w:cstheme="majorHAnsi"/>
          <w:sz w:val="24"/>
          <w:szCs w:val="24"/>
        </w:rPr>
        <w:t>事前学習</w:t>
      </w:r>
      <w:r w:rsidR="009F22D5">
        <w:rPr>
          <w:rFonts w:asciiTheme="majorHAnsi" w:eastAsia="メイリオ" w:hAnsiTheme="majorHAnsi" w:cstheme="majorHAnsi" w:hint="eastAsia"/>
          <w:sz w:val="24"/>
          <w:szCs w:val="24"/>
        </w:rPr>
        <w:t>およびプロフィールシート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」</w:t>
      </w:r>
      <w:r w:rsidR="002B1D4E">
        <w:rPr>
          <w:rFonts w:asciiTheme="majorHAnsi" w:eastAsia="メイリオ" w:hAnsiTheme="majorHAnsi" w:cstheme="majorHAnsi" w:hint="eastAsia"/>
          <w:sz w:val="24"/>
          <w:szCs w:val="24"/>
        </w:rPr>
        <w:t>を作成してください</w:t>
      </w:r>
      <w:r w:rsidR="009F22D5">
        <w:rPr>
          <w:rFonts w:asciiTheme="majorHAnsi" w:eastAsia="メイリオ" w:hAnsiTheme="majorHAnsi" w:cstheme="majorHAnsi" w:hint="eastAsia"/>
          <w:sz w:val="24"/>
          <w:szCs w:val="24"/>
        </w:rPr>
        <w:t>。研修当日はこの</w:t>
      </w:r>
      <w:r w:rsidR="009F22D5">
        <w:rPr>
          <w:rFonts w:asciiTheme="majorHAnsi" w:eastAsia="メイリオ" w:hAnsiTheme="majorHAnsi" w:cstheme="majorHAnsi" w:hint="eastAsia"/>
          <w:sz w:val="24"/>
          <w:szCs w:val="24"/>
        </w:rPr>
        <w:t>シート</w:t>
      </w:r>
      <w:r w:rsidR="009F22D5">
        <w:rPr>
          <w:rFonts w:asciiTheme="majorHAnsi" w:eastAsia="メイリオ" w:hAnsiTheme="majorHAnsi" w:cstheme="majorHAnsi" w:hint="eastAsia"/>
          <w:sz w:val="24"/>
          <w:szCs w:val="24"/>
        </w:rPr>
        <w:t>をもとに研修を受講していただきます。</w:t>
      </w:r>
      <w:r w:rsidR="00F82F23" w:rsidRPr="009F22D5">
        <w:rPr>
          <w:rFonts w:asciiTheme="majorHAnsi" w:eastAsia="メイリオ" w:hAnsiTheme="majorHAnsi" w:cstheme="majorHAnsi"/>
          <w:sz w:val="24"/>
          <w:szCs w:val="24"/>
        </w:rPr>
        <w:t>記入</w:t>
      </w:r>
      <w:r w:rsidR="000A551F">
        <w:rPr>
          <w:rFonts w:asciiTheme="majorHAnsi" w:eastAsia="メイリオ" w:hAnsiTheme="majorHAnsi" w:cstheme="majorHAnsi"/>
          <w:sz w:val="24"/>
          <w:szCs w:val="24"/>
        </w:rPr>
        <w:t>内容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については</w:t>
      </w:r>
      <w:r w:rsidR="00F82F23" w:rsidRPr="009F22D5">
        <w:rPr>
          <w:rFonts w:asciiTheme="majorHAnsi" w:eastAsia="メイリオ" w:hAnsiTheme="majorHAnsi" w:cstheme="majorHAnsi"/>
          <w:sz w:val="24"/>
          <w:szCs w:val="24"/>
        </w:rPr>
        <w:t>、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受講者それぞれ</w:t>
      </w:r>
      <w:r w:rsidR="000A551F">
        <w:rPr>
          <w:rFonts w:asciiTheme="majorHAnsi" w:eastAsia="メイリオ" w:hAnsiTheme="majorHAnsi" w:cstheme="majorHAnsi"/>
          <w:sz w:val="24"/>
          <w:szCs w:val="24"/>
        </w:rPr>
        <w:t>の</w:t>
      </w:r>
      <w:r w:rsidR="009F22D5">
        <w:rPr>
          <w:rFonts w:asciiTheme="majorHAnsi" w:eastAsia="メイリオ" w:hAnsiTheme="majorHAnsi" w:cstheme="majorHAnsi"/>
          <w:sz w:val="24"/>
          <w:szCs w:val="24"/>
        </w:rPr>
        <w:t>考えを記入していただくものです。</w:t>
      </w:r>
      <w:r w:rsidR="000A551F" w:rsidRPr="009F22D5">
        <w:rPr>
          <w:rFonts w:asciiTheme="majorHAnsi" w:eastAsia="メイリオ" w:hAnsiTheme="majorHAnsi" w:cstheme="majorHAnsi"/>
          <w:sz w:val="24"/>
          <w:szCs w:val="24"/>
        </w:rPr>
        <w:t>正解を求めるもので</w:t>
      </w:r>
      <w:r w:rsidR="002B1D4E">
        <w:rPr>
          <w:rFonts w:asciiTheme="majorHAnsi" w:eastAsia="メイリオ" w:hAnsiTheme="majorHAnsi" w:cstheme="majorHAnsi" w:hint="eastAsia"/>
          <w:sz w:val="24"/>
          <w:szCs w:val="24"/>
        </w:rPr>
        <w:t>ありません。</w:t>
      </w:r>
    </w:p>
    <w:p w:rsidR="0089433F" w:rsidRPr="009F22D5" w:rsidRDefault="009F22D5" w:rsidP="000A551F">
      <w:pPr>
        <w:ind w:leftChars="200" w:left="420" w:firstLineChars="100" w:firstLine="240"/>
        <w:rPr>
          <w:rFonts w:asciiTheme="majorHAnsi" w:eastAsia="メイリオ" w:hAnsiTheme="majorHAnsi" w:cstheme="majorHAnsi"/>
          <w:sz w:val="24"/>
          <w:szCs w:val="24"/>
        </w:rPr>
      </w:pPr>
      <w:r>
        <w:rPr>
          <w:rFonts w:asciiTheme="majorHAnsi" w:eastAsia="メイリオ" w:hAnsiTheme="majorHAnsi" w:cstheme="majorHAnsi" w:hint="eastAsia"/>
          <w:sz w:val="24"/>
          <w:szCs w:val="24"/>
        </w:rPr>
        <w:t>シートには</w:t>
      </w:r>
      <w:r w:rsidRPr="000A551F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上司コメントの欄が</w:t>
      </w:r>
      <w:r w:rsidR="00A04919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あ</w:t>
      </w:r>
      <w:r w:rsidRPr="000A551F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ります。</w:t>
      </w:r>
      <w:r w:rsidR="000A551F" w:rsidRPr="000A551F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必ず記入</w:t>
      </w:r>
      <w:r w:rsidR="002B1D4E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して</w:t>
      </w:r>
      <w:bookmarkStart w:id="0" w:name="_GoBack"/>
      <w:bookmarkEnd w:id="0"/>
      <w:r w:rsidR="000A551F" w:rsidRPr="000A551F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ください</w:t>
      </w:r>
      <w:r w:rsidRPr="000A551F">
        <w:rPr>
          <w:rFonts w:asciiTheme="majorHAnsi" w:eastAsia="メイリオ" w:hAnsiTheme="majorHAnsi" w:cstheme="majorHAnsi" w:hint="eastAsia"/>
          <w:sz w:val="24"/>
          <w:szCs w:val="24"/>
          <w:u w:val="single"/>
        </w:rPr>
        <w:t>。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また理事長、管理者の方は</w:t>
      </w:r>
      <w:r w:rsidR="002B1D4E">
        <w:rPr>
          <w:rFonts w:asciiTheme="majorHAnsi" w:eastAsia="メイリオ" w:hAnsiTheme="majorHAnsi" w:cstheme="majorHAnsi" w:hint="eastAsia"/>
          <w:sz w:val="24"/>
          <w:szCs w:val="24"/>
        </w:rPr>
        <w:t>上司コメントについて</w:t>
      </w:r>
      <w:r w:rsidR="0097505F">
        <w:rPr>
          <w:rFonts w:asciiTheme="majorHAnsi" w:eastAsia="メイリオ" w:hAnsiTheme="majorHAnsi" w:cstheme="majorHAnsi" w:hint="eastAsia"/>
          <w:sz w:val="24"/>
          <w:szCs w:val="24"/>
        </w:rPr>
        <w:t>、</w:t>
      </w:r>
      <w:r w:rsidR="000A551F">
        <w:rPr>
          <w:rFonts w:asciiTheme="majorHAnsi" w:eastAsia="メイリオ" w:hAnsiTheme="majorHAnsi" w:cstheme="majorHAnsi" w:hint="eastAsia"/>
          <w:sz w:val="24"/>
          <w:szCs w:val="24"/>
        </w:rPr>
        <w:t>ご配慮をお願いいたします。</w:t>
      </w:r>
    </w:p>
    <w:p w:rsidR="008C54C3" w:rsidRDefault="008C54C3" w:rsidP="001A4043">
      <w:pPr>
        <w:rPr>
          <w:rFonts w:asciiTheme="majorHAnsi" w:eastAsia="メイリオ" w:hAnsiTheme="majorHAnsi" w:cstheme="majorHAnsi" w:hint="eastAsia"/>
        </w:rPr>
      </w:pPr>
    </w:p>
    <w:p w:rsidR="000A551F" w:rsidRDefault="000A551F" w:rsidP="001A4043">
      <w:pPr>
        <w:rPr>
          <w:rFonts w:asciiTheme="majorHAnsi" w:eastAsia="メイリオ" w:hAnsiTheme="majorHAnsi" w:cstheme="majorHAnsi" w:hint="eastAsia"/>
        </w:rPr>
      </w:pPr>
    </w:p>
    <w:p w:rsidR="000A551F" w:rsidRPr="00B222BC" w:rsidRDefault="000A551F" w:rsidP="001A4043">
      <w:pPr>
        <w:rPr>
          <w:rFonts w:asciiTheme="minorEastAsia" w:hAnsiTheme="minorEastAsia"/>
          <w:b/>
        </w:rPr>
      </w:pPr>
    </w:p>
    <w:p w:rsidR="000A551F" w:rsidRDefault="000A551F" w:rsidP="002B1D4E">
      <w:pPr>
        <w:jc w:val="center"/>
        <w:rPr>
          <w:rFonts w:ascii="メイリオ" w:eastAsia="メイリオ" w:hAnsi="メイリオ" w:cs="メイリオ" w:hint="eastAsia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お問い合わせ</w:t>
      </w:r>
      <w:r w:rsidRPr="000A551F">
        <w:rPr>
          <w:rFonts w:ascii="メイリオ" w:eastAsia="メイリオ" w:hAnsi="メイリオ" w:cs="メイリオ" w:hint="eastAsia"/>
          <w:color w:val="000000" w:themeColor="text1"/>
          <w:sz w:val="24"/>
        </w:rPr>
        <w:t>先　　長野県社会福祉協議会 福祉人材部 研修グループ</w:t>
      </w:r>
    </w:p>
    <w:p w:rsidR="000A551F" w:rsidRPr="000A551F" w:rsidRDefault="000A551F" w:rsidP="000A551F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</w:rPr>
        <w:t>TEL 026-227-5208</w:t>
      </w:r>
      <w:r w:rsidRPr="000A551F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/　</w:t>
      </w:r>
      <w:r w:rsidRPr="000A551F">
        <w:rPr>
          <w:rFonts w:ascii="メイリオ" w:eastAsia="メイリオ" w:hAnsi="メイリオ" w:cs="メイリオ" w:hint="eastAsia"/>
          <w:color w:val="000000" w:themeColor="text1"/>
          <w:sz w:val="24"/>
        </w:rPr>
        <w:t>FAX 026-227-0137</w:t>
      </w:r>
    </w:p>
    <w:p w:rsidR="00F82F23" w:rsidRPr="002B1D4E" w:rsidRDefault="000A551F" w:rsidP="002B1D4E">
      <w:pPr>
        <w:jc w:val="center"/>
        <w:rPr>
          <w:rFonts w:ascii="メイリオ" w:eastAsia="メイリオ" w:hAnsi="メイリオ" w:cs="メイリオ"/>
          <w:color w:val="000000" w:themeColor="text1"/>
          <w:sz w:val="24"/>
        </w:rPr>
      </w:pPr>
      <w:r w:rsidRPr="000A551F">
        <w:rPr>
          <w:rFonts w:ascii="メイリオ" w:eastAsia="メイリオ" w:hAnsi="メイリオ" w:cs="メイリオ" w:hint="eastAsia"/>
          <w:color w:val="000000" w:themeColor="text1"/>
          <w:sz w:val="24"/>
        </w:rPr>
        <w:t>電子メール：kensyu@nsyakyo.or.jp</w:t>
      </w:r>
    </w:p>
    <w:sectPr w:rsidR="00F82F23" w:rsidRPr="002B1D4E" w:rsidSect="009739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43"/>
    <w:rsid w:val="00032AF9"/>
    <w:rsid w:val="000A551F"/>
    <w:rsid w:val="001A4043"/>
    <w:rsid w:val="001E4A75"/>
    <w:rsid w:val="00221C95"/>
    <w:rsid w:val="002A1E3D"/>
    <w:rsid w:val="002B1D4E"/>
    <w:rsid w:val="002E60B6"/>
    <w:rsid w:val="003311CF"/>
    <w:rsid w:val="003546EF"/>
    <w:rsid w:val="00474B31"/>
    <w:rsid w:val="004A63A9"/>
    <w:rsid w:val="005621CC"/>
    <w:rsid w:val="00623C5E"/>
    <w:rsid w:val="006A738A"/>
    <w:rsid w:val="006D2834"/>
    <w:rsid w:val="007035AB"/>
    <w:rsid w:val="00786E09"/>
    <w:rsid w:val="00892A6A"/>
    <w:rsid w:val="0089433F"/>
    <w:rsid w:val="008C54C3"/>
    <w:rsid w:val="008D0633"/>
    <w:rsid w:val="00950F52"/>
    <w:rsid w:val="0097393A"/>
    <w:rsid w:val="0097505F"/>
    <w:rsid w:val="009D245A"/>
    <w:rsid w:val="009E01A3"/>
    <w:rsid w:val="009E1737"/>
    <w:rsid w:val="009F22D5"/>
    <w:rsid w:val="00A04919"/>
    <w:rsid w:val="00A21783"/>
    <w:rsid w:val="00A34451"/>
    <w:rsid w:val="00B222BC"/>
    <w:rsid w:val="00C35215"/>
    <w:rsid w:val="00D51982"/>
    <w:rsid w:val="00DF1A3E"/>
    <w:rsid w:val="00F82F23"/>
    <w:rsid w:val="00F911F6"/>
    <w:rsid w:val="00FA4085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BC16F-53CF-4F11-86DD-990C397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s-fujii</dc:creator>
  <cp:lastModifiedBy>小林 周平</cp:lastModifiedBy>
  <cp:revision>28</cp:revision>
  <cp:lastPrinted>2016-08-08T00:57:00Z</cp:lastPrinted>
  <dcterms:created xsi:type="dcterms:W3CDTF">2014-05-01T06:55:00Z</dcterms:created>
  <dcterms:modified xsi:type="dcterms:W3CDTF">2018-05-18T04:04:00Z</dcterms:modified>
</cp:coreProperties>
</file>